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5010" w14:textId="288A922F" w:rsidR="004A18A1" w:rsidRDefault="004A18A1">
      <w:pPr>
        <w:rPr>
          <w:b/>
        </w:rPr>
      </w:pPr>
    </w:p>
    <w:p w14:paraId="31E0BAAE" w14:textId="3A27E5AA" w:rsidR="004A18A1" w:rsidRDefault="004A18A1"/>
    <w:tbl>
      <w:tblPr>
        <w:tblW w:w="0" w:type="auto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5220"/>
      </w:tblGrid>
      <w:tr w:rsidR="007918FD" w14:paraId="4D7FC5C3" w14:textId="77777777">
        <w:trPr>
          <w:cantSplit/>
          <w:trHeight w:val="1421"/>
        </w:trPr>
        <w:tc>
          <w:tcPr>
            <w:tcW w:w="8280" w:type="dxa"/>
            <w:vAlign w:val="center"/>
          </w:tcPr>
          <w:p w14:paraId="054B525C" w14:textId="12E0A511" w:rsidR="007918FD" w:rsidRDefault="004A18A1">
            <w:pPr>
              <w:pStyle w:val="Heading2"/>
              <w:rPr>
                <w:rFonts w:ascii="Arial Rounded MT Bold" w:hAnsi="Arial Rounded MT Bold"/>
                <w:sz w:val="16"/>
                <w:szCs w:val="16"/>
              </w:rPr>
            </w:pPr>
            <w:r>
              <w:br w:type="page"/>
            </w:r>
            <w:r w:rsidR="00BC5FD4">
              <w:rPr>
                <w:noProof/>
                <w:sz w:val="16"/>
                <w:szCs w:val="16"/>
              </w:rPr>
              <w:drawing>
                <wp:inline distT="0" distB="0" distL="0" distR="0" wp14:anchorId="53DF172E" wp14:editId="30891009">
                  <wp:extent cx="4552950" cy="866775"/>
                  <wp:effectExtent l="0" t="0" r="0" b="9525"/>
                  <wp:docPr id="1" name="Picture 1" descr="http://portal3.pwcs.edu:7779/pls/portal/url/ITEM/ED264C75E9AA4E69A8033B44E9460AC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rtal3.pwcs.edu:7779/pls/portal/url/ITEM/ED264C75E9AA4E69A8033B44E9460AC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A348B2" w14:textId="77777777" w:rsidR="007918FD" w:rsidRDefault="007918FD">
            <w:pPr>
              <w:pStyle w:val="Heading2"/>
              <w:jc w:val="left"/>
              <w:rPr>
                <w:rFonts w:ascii="Footlight MT Light" w:hAnsi="Footlight MT Light"/>
                <w:bCs/>
                <w:sz w:val="36"/>
              </w:rPr>
            </w:pPr>
          </w:p>
        </w:tc>
        <w:tc>
          <w:tcPr>
            <w:tcW w:w="5220" w:type="dxa"/>
            <w:vAlign w:val="center"/>
          </w:tcPr>
          <w:p w14:paraId="5428B41F" w14:textId="77777777" w:rsidR="007918FD" w:rsidRDefault="003407BC">
            <w:pPr>
              <w:jc w:val="center"/>
              <w:rPr>
                <w:rFonts w:ascii="Footlight MT Light" w:hAnsi="Footlight MT Light"/>
                <w:b/>
                <w:bCs/>
                <w:sz w:val="40"/>
                <w:szCs w:val="40"/>
              </w:rPr>
            </w:pPr>
            <w:r>
              <w:rPr>
                <w:rFonts w:ascii="Footlight MT Light" w:hAnsi="Footlight MT Light"/>
                <w:b/>
                <w:bCs/>
                <w:sz w:val="40"/>
                <w:szCs w:val="40"/>
              </w:rPr>
              <w:t>2</w:t>
            </w:r>
            <w:r w:rsidRPr="003407BC">
              <w:rPr>
                <w:rFonts w:ascii="Footlight MT Light" w:hAnsi="Footlight MT Light"/>
                <w:b/>
                <w:bCs/>
                <w:sz w:val="40"/>
                <w:szCs w:val="40"/>
                <w:vertAlign w:val="superscript"/>
              </w:rPr>
              <w:t>nd</w:t>
            </w:r>
            <w:r>
              <w:rPr>
                <w:rFonts w:ascii="Footlight MT Light" w:hAnsi="Footlight MT Light"/>
                <w:b/>
                <w:bCs/>
                <w:sz w:val="40"/>
                <w:szCs w:val="40"/>
              </w:rPr>
              <w:t xml:space="preserve"> Grade</w:t>
            </w:r>
          </w:p>
          <w:p w14:paraId="3892F2D6" w14:textId="77777777" w:rsidR="007918FD" w:rsidRDefault="007918FD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>
              <w:rPr>
                <w:rFonts w:ascii="Footlight MT Light" w:hAnsi="Footlight MT Light"/>
                <w:b/>
                <w:bCs/>
                <w:sz w:val="32"/>
                <w:szCs w:val="32"/>
              </w:rPr>
              <w:t xml:space="preserve">Social Studies </w:t>
            </w:r>
          </w:p>
          <w:p w14:paraId="787AD2F5" w14:textId="77777777" w:rsidR="007918FD" w:rsidRDefault="008630B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>
              <w:rPr>
                <w:rFonts w:ascii="Footlight MT Light" w:hAnsi="Footlight MT Light"/>
                <w:b/>
                <w:bCs/>
                <w:sz w:val="32"/>
                <w:szCs w:val="32"/>
              </w:rPr>
              <w:t xml:space="preserve">Suggested </w:t>
            </w:r>
            <w:r w:rsidR="007918FD">
              <w:rPr>
                <w:rFonts w:ascii="Footlight MT Light" w:hAnsi="Footlight MT Light"/>
                <w:b/>
                <w:bCs/>
                <w:sz w:val="32"/>
                <w:szCs w:val="32"/>
              </w:rPr>
              <w:t xml:space="preserve">Pacing Guide – Year </w:t>
            </w:r>
            <w:proofErr w:type="gramStart"/>
            <w:r w:rsidR="007918FD">
              <w:rPr>
                <w:rFonts w:ascii="Footlight MT Light" w:hAnsi="Footlight MT Light"/>
                <w:b/>
                <w:bCs/>
                <w:sz w:val="32"/>
                <w:szCs w:val="32"/>
              </w:rPr>
              <w:t>at a Glance</w:t>
            </w:r>
            <w:proofErr w:type="gramEnd"/>
          </w:p>
          <w:p w14:paraId="1AFBEB54" w14:textId="4E0D4C0E" w:rsidR="007918FD" w:rsidRDefault="004A18A1" w:rsidP="00336433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sz w:val="32"/>
                <w:szCs w:val="32"/>
              </w:rPr>
              <w:t>202</w:t>
            </w:r>
            <w:r w:rsidR="003A6FA5">
              <w:rPr>
                <w:rFonts w:ascii="Footlight MT Light" w:hAnsi="Footlight MT Light"/>
                <w:b/>
                <w:bCs/>
                <w:sz w:val="32"/>
                <w:szCs w:val="32"/>
              </w:rPr>
              <w:t>2</w:t>
            </w:r>
            <w:r>
              <w:rPr>
                <w:rFonts w:ascii="Footlight MT Light" w:hAnsi="Footlight MT Light"/>
                <w:b/>
                <w:bCs/>
                <w:sz w:val="32"/>
                <w:szCs w:val="32"/>
              </w:rPr>
              <w:t>-2</w:t>
            </w:r>
            <w:r w:rsidR="003A6FA5">
              <w:rPr>
                <w:rFonts w:ascii="Footlight MT Light" w:hAnsi="Footlight MT Light"/>
                <w:b/>
                <w:bCs/>
                <w:sz w:val="32"/>
                <w:szCs w:val="32"/>
              </w:rPr>
              <w:t>3</w:t>
            </w:r>
          </w:p>
        </w:tc>
      </w:tr>
    </w:tbl>
    <w:p w14:paraId="39D2B849" w14:textId="77777777" w:rsidR="007918FD" w:rsidRPr="004F7128" w:rsidRDefault="007918FD" w:rsidP="00D22864">
      <w:pPr>
        <w:pStyle w:val="Heading6"/>
        <w:rPr>
          <w:rFonts w:ascii="Tahoma" w:hAnsi="Tahoma" w:cs="Tahoma"/>
          <w:bCs w:val="0"/>
          <w:color w:val="FF0000"/>
          <w:sz w:val="20"/>
        </w:rPr>
      </w:pPr>
      <w:r w:rsidRPr="004F7128">
        <w:rPr>
          <w:rFonts w:ascii="Tahoma" w:hAnsi="Tahoma" w:cs="Tahoma"/>
          <w:bCs w:val="0"/>
          <w:color w:val="FF0000"/>
          <w:sz w:val="20"/>
        </w:rPr>
        <w:t xml:space="preserve">Reflects 18 Weeks of Instructional Time (allows for sharing of block with science) </w:t>
      </w:r>
    </w:p>
    <w:p w14:paraId="63F49851" w14:textId="77777777" w:rsidR="006B2182" w:rsidRPr="00546566" w:rsidRDefault="006B2182" w:rsidP="006B2182">
      <w:pPr>
        <w:rPr>
          <w:vanish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9"/>
        <w:gridCol w:w="8506"/>
        <w:gridCol w:w="3055"/>
      </w:tblGrid>
      <w:tr w:rsidR="00A02C1C" w:rsidRPr="00A02C1C" w14:paraId="49AF245D" w14:textId="77777777" w:rsidTr="00D302D8">
        <w:tc>
          <w:tcPr>
            <w:tcW w:w="2829" w:type="dxa"/>
          </w:tcPr>
          <w:p w14:paraId="3984466D" w14:textId="77777777" w:rsidR="00640F10" w:rsidRPr="002877C4" w:rsidRDefault="00640F10" w:rsidP="00A02C1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877C4">
              <w:rPr>
                <w:rFonts w:ascii="Tahoma" w:hAnsi="Tahoma" w:cs="Tahoma"/>
                <w:b/>
                <w:sz w:val="24"/>
                <w:szCs w:val="24"/>
              </w:rPr>
              <w:t>Virginia SOL</w:t>
            </w:r>
          </w:p>
        </w:tc>
        <w:tc>
          <w:tcPr>
            <w:tcW w:w="8506" w:type="dxa"/>
          </w:tcPr>
          <w:p w14:paraId="228E85C3" w14:textId="77777777" w:rsidR="00640F10" w:rsidRPr="002877C4" w:rsidRDefault="00640F10" w:rsidP="002877C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877C4">
              <w:rPr>
                <w:rFonts w:ascii="Tahoma" w:hAnsi="Tahoma" w:cs="Tahoma"/>
                <w:b/>
                <w:sz w:val="24"/>
                <w:szCs w:val="24"/>
              </w:rPr>
              <w:t>Unit</w:t>
            </w:r>
          </w:p>
        </w:tc>
        <w:tc>
          <w:tcPr>
            <w:tcW w:w="3055" w:type="dxa"/>
          </w:tcPr>
          <w:p w14:paraId="50AE4C3A" w14:textId="77777777" w:rsidR="00640F10" w:rsidRPr="002877C4" w:rsidRDefault="00640F10" w:rsidP="00A02C1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877C4">
              <w:rPr>
                <w:rFonts w:ascii="Tahoma" w:hAnsi="Tahoma" w:cs="Tahoma"/>
                <w:b/>
                <w:sz w:val="24"/>
                <w:szCs w:val="24"/>
              </w:rPr>
              <w:t>Suggested Time Frame</w:t>
            </w:r>
          </w:p>
        </w:tc>
      </w:tr>
      <w:tr w:rsidR="00A02C1C" w:rsidRPr="00A02C1C" w14:paraId="093E3787" w14:textId="77777777" w:rsidTr="00D302D8">
        <w:tc>
          <w:tcPr>
            <w:tcW w:w="2829" w:type="dxa"/>
          </w:tcPr>
          <w:p w14:paraId="5F12CEB6" w14:textId="77777777" w:rsidR="00640F10" w:rsidRPr="00D302D8" w:rsidRDefault="00640F10" w:rsidP="00A02C1C">
            <w:pPr>
              <w:rPr>
                <w:rFonts w:ascii="Tahoma" w:hAnsi="Tahoma" w:cs="Tahoma"/>
                <w:sz w:val="22"/>
                <w:szCs w:val="22"/>
              </w:rPr>
            </w:pPr>
            <w:r w:rsidRPr="00D302D8">
              <w:rPr>
                <w:rFonts w:ascii="Tahoma" w:hAnsi="Tahoma" w:cs="Tahoma"/>
                <w:sz w:val="22"/>
                <w:szCs w:val="22"/>
              </w:rPr>
              <w:t>SOL 2.11</w:t>
            </w:r>
          </w:p>
        </w:tc>
        <w:tc>
          <w:tcPr>
            <w:tcW w:w="8506" w:type="dxa"/>
          </w:tcPr>
          <w:p w14:paraId="6F910E88" w14:textId="77777777" w:rsidR="00640F10" w:rsidRPr="00D302D8" w:rsidRDefault="00640F10" w:rsidP="00A02C1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302D8">
              <w:rPr>
                <w:rFonts w:ascii="Tahoma" w:hAnsi="Tahoma" w:cs="Tahoma"/>
                <w:b/>
                <w:sz w:val="22"/>
                <w:szCs w:val="22"/>
              </w:rPr>
              <w:t>Unit 1: Good Citizens</w:t>
            </w:r>
          </w:p>
        </w:tc>
        <w:tc>
          <w:tcPr>
            <w:tcW w:w="3055" w:type="dxa"/>
          </w:tcPr>
          <w:p w14:paraId="2AE75F42" w14:textId="77777777" w:rsidR="00640F10" w:rsidRPr="00D302D8" w:rsidRDefault="00B96D84" w:rsidP="00A02C1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640F10" w:rsidRPr="00D302D8">
              <w:rPr>
                <w:rFonts w:ascii="Tahoma" w:hAnsi="Tahoma" w:cs="Tahoma"/>
                <w:sz w:val="22"/>
                <w:szCs w:val="22"/>
              </w:rPr>
              <w:t xml:space="preserve"> weeks</w:t>
            </w:r>
          </w:p>
        </w:tc>
      </w:tr>
      <w:tr w:rsidR="00A02C1C" w:rsidRPr="00A02C1C" w14:paraId="384407C7" w14:textId="77777777" w:rsidTr="00D302D8">
        <w:tc>
          <w:tcPr>
            <w:tcW w:w="2829" w:type="dxa"/>
          </w:tcPr>
          <w:p w14:paraId="32E4F3A3" w14:textId="77777777" w:rsidR="00640F10" w:rsidRPr="00D302D8" w:rsidRDefault="00640F10" w:rsidP="00A02C1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4637388" w14:textId="77777777" w:rsidR="00A02C1C" w:rsidRPr="00D302D8" w:rsidRDefault="00640F10" w:rsidP="00A02C1C">
            <w:pPr>
              <w:rPr>
                <w:rFonts w:ascii="Tahoma" w:hAnsi="Tahoma" w:cs="Tahoma"/>
                <w:sz w:val="22"/>
                <w:szCs w:val="22"/>
              </w:rPr>
            </w:pPr>
            <w:r w:rsidRPr="00D302D8">
              <w:rPr>
                <w:rFonts w:ascii="Tahoma" w:hAnsi="Tahoma" w:cs="Tahoma"/>
                <w:sz w:val="22"/>
                <w:szCs w:val="22"/>
              </w:rPr>
              <w:t xml:space="preserve">SOL 2.4             </w:t>
            </w:r>
          </w:p>
          <w:p w14:paraId="4653EE8A" w14:textId="77777777" w:rsidR="00640F10" w:rsidRPr="00D302D8" w:rsidRDefault="00640F10" w:rsidP="00A02C1C">
            <w:pPr>
              <w:rPr>
                <w:rFonts w:ascii="Tahoma" w:hAnsi="Tahoma" w:cs="Tahoma"/>
                <w:sz w:val="22"/>
                <w:szCs w:val="22"/>
              </w:rPr>
            </w:pPr>
            <w:r w:rsidRPr="00D302D8">
              <w:rPr>
                <w:rFonts w:ascii="Tahoma" w:hAnsi="Tahoma" w:cs="Tahoma"/>
                <w:sz w:val="22"/>
                <w:szCs w:val="22"/>
              </w:rPr>
              <w:t>SOL 2.5</w:t>
            </w:r>
          </w:p>
        </w:tc>
        <w:tc>
          <w:tcPr>
            <w:tcW w:w="8506" w:type="dxa"/>
            <w:vAlign w:val="center"/>
          </w:tcPr>
          <w:p w14:paraId="1CF2FE93" w14:textId="77777777" w:rsidR="00640F10" w:rsidRPr="00D302D8" w:rsidRDefault="00640F10" w:rsidP="00A02C1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302D8">
              <w:rPr>
                <w:rFonts w:ascii="Tahoma" w:hAnsi="Tahoma" w:cs="Tahoma"/>
                <w:b/>
                <w:sz w:val="22"/>
                <w:szCs w:val="22"/>
              </w:rPr>
              <w:t>Unit 2: Famous Americans and Holidays</w:t>
            </w:r>
          </w:p>
          <w:p w14:paraId="311D0A18" w14:textId="77777777" w:rsidR="00640F10" w:rsidRPr="00D302D8" w:rsidRDefault="00640F10" w:rsidP="00D302D8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2"/>
                <w:szCs w:val="22"/>
              </w:rPr>
            </w:pPr>
            <w:r w:rsidRPr="00D302D8">
              <w:rPr>
                <w:rFonts w:ascii="Tahoma" w:hAnsi="Tahoma" w:cs="Tahoma"/>
                <w:sz w:val="22"/>
                <w:szCs w:val="22"/>
              </w:rPr>
              <w:t>American Leaders: contributions</w:t>
            </w:r>
          </w:p>
          <w:p w14:paraId="42191981" w14:textId="77777777" w:rsidR="00640F10" w:rsidRPr="00D302D8" w:rsidRDefault="00640F10" w:rsidP="00D302D8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2"/>
                <w:szCs w:val="22"/>
              </w:rPr>
            </w:pPr>
            <w:r w:rsidRPr="00D302D8">
              <w:rPr>
                <w:rFonts w:ascii="Tahoma" w:hAnsi="Tahoma" w:cs="Tahoma"/>
                <w:sz w:val="22"/>
                <w:szCs w:val="22"/>
              </w:rPr>
              <w:t>Major Holidays</w:t>
            </w:r>
          </w:p>
        </w:tc>
        <w:tc>
          <w:tcPr>
            <w:tcW w:w="3055" w:type="dxa"/>
          </w:tcPr>
          <w:p w14:paraId="57F43B16" w14:textId="77777777" w:rsidR="00640F10" w:rsidRPr="00D302D8" w:rsidRDefault="00640F10" w:rsidP="00A02C1C">
            <w:pPr>
              <w:rPr>
                <w:rFonts w:ascii="Tahoma" w:hAnsi="Tahoma" w:cs="Tahoma"/>
                <w:sz w:val="22"/>
                <w:szCs w:val="22"/>
              </w:rPr>
            </w:pPr>
            <w:r w:rsidRPr="00D302D8">
              <w:rPr>
                <w:rFonts w:ascii="Tahoma" w:hAnsi="Tahoma" w:cs="Tahoma"/>
                <w:sz w:val="22"/>
                <w:szCs w:val="22"/>
              </w:rPr>
              <w:t>4 weeks</w:t>
            </w:r>
          </w:p>
          <w:p w14:paraId="4F8B90EF" w14:textId="77777777" w:rsidR="00640F10" w:rsidRPr="00D302D8" w:rsidRDefault="00640F10" w:rsidP="00A02C1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02C1C" w:rsidRPr="00A02C1C" w14:paraId="199310CC" w14:textId="77777777" w:rsidTr="00D302D8">
        <w:tc>
          <w:tcPr>
            <w:tcW w:w="2829" w:type="dxa"/>
          </w:tcPr>
          <w:p w14:paraId="24EB26CD" w14:textId="77777777" w:rsidR="00640F10" w:rsidRPr="00D302D8" w:rsidRDefault="00640F10" w:rsidP="00A02C1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C3C4137" w14:textId="77777777" w:rsidR="00640F10" w:rsidRPr="00D302D8" w:rsidRDefault="00640F10" w:rsidP="00A02C1C">
            <w:pPr>
              <w:rPr>
                <w:rFonts w:ascii="Tahoma" w:hAnsi="Tahoma" w:cs="Tahoma"/>
                <w:sz w:val="22"/>
                <w:szCs w:val="22"/>
              </w:rPr>
            </w:pPr>
            <w:r w:rsidRPr="00D302D8">
              <w:rPr>
                <w:rFonts w:ascii="Tahoma" w:hAnsi="Tahoma" w:cs="Tahoma"/>
                <w:sz w:val="22"/>
                <w:szCs w:val="22"/>
              </w:rPr>
              <w:t>SOL 2.</w:t>
            </w:r>
            <w:r w:rsidR="0096559C">
              <w:rPr>
                <w:rFonts w:ascii="Tahoma" w:hAnsi="Tahoma" w:cs="Tahoma"/>
                <w:sz w:val="22"/>
                <w:szCs w:val="22"/>
              </w:rPr>
              <w:t>8</w:t>
            </w:r>
          </w:p>
          <w:p w14:paraId="5E9EC467" w14:textId="77777777" w:rsidR="00640F10" w:rsidRPr="00D302D8" w:rsidRDefault="00640F10" w:rsidP="00A02C1C">
            <w:pPr>
              <w:rPr>
                <w:rFonts w:ascii="Tahoma" w:hAnsi="Tahoma" w:cs="Tahoma"/>
                <w:sz w:val="22"/>
                <w:szCs w:val="22"/>
              </w:rPr>
            </w:pPr>
            <w:r w:rsidRPr="00D302D8">
              <w:rPr>
                <w:rFonts w:ascii="Tahoma" w:hAnsi="Tahoma" w:cs="Tahoma"/>
                <w:sz w:val="22"/>
                <w:szCs w:val="22"/>
              </w:rPr>
              <w:t>SOL 2.</w:t>
            </w:r>
            <w:r w:rsidR="0096559C">
              <w:rPr>
                <w:rFonts w:ascii="Tahoma" w:hAnsi="Tahoma" w:cs="Tahoma"/>
                <w:sz w:val="22"/>
                <w:szCs w:val="22"/>
              </w:rPr>
              <w:t>9</w:t>
            </w:r>
          </w:p>
          <w:p w14:paraId="0BE19324" w14:textId="77777777" w:rsidR="00640F10" w:rsidRPr="00D302D8" w:rsidRDefault="00640F10" w:rsidP="00A02C1C">
            <w:pPr>
              <w:rPr>
                <w:rFonts w:ascii="Tahoma" w:hAnsi="Tahoma" w:cs="Tahoma"/>
                <w:sz w:val="22"/>
                <w:szCs w:val="22"/>
              </w:rPr>
            </w:pPr>
            <w:r w:rsidRPr="00D302D8">
              <w:rPr>
                <w:rFonts w:ascii="Tahoma" w:hAnsi="Tahoma" w:cs="Tahoma"/>
                <w:sz w:val="22"/>
                <w:szCs w:val="22"/>
              </w:rPr>
              <w:t>SOL 2.</w:t>
            </w:r>
            <w:r w:rsidR="0096559C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8506" w:type="dxa"/>
          </w:tcPr>
          <w:p w14:paraId="67D678E2" w14:textId="77777777" w:rsidR="00640F10" w:rsidRPr="00D302D8" w:rsidRDefault="00640F10" w:rsidP="00A02C1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302D8">
              <w:rPr>
                <w:rFonts w:ascii="Tahoma" w:hAnsi="Tahoma" w:cs="Tahoma"/>
                <w:b/>
                <w:sz w:val="22"/>
                <w:szCs w:val="22"/>
              </w:rPr>
              <w:t>Unit 3: Economics</w:t>
            </w:r>
          </w:p>
          <w:p w14:paraId="29E867C5" w14:textId="77777777" w:rsidR="00640F10" w:rsidRPr="00D302D8" w:rsidRDefault="00640F10" w:rsidP="00D302D8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2"/>
                <w:szCs w:val="22"/>
              </w:rPr>
            </w:pPr>
            <w:r w:rsidRPr="00D302D8">
              <w:rPr>
                <w:rFonts w:ascii="Tahoma" w:hAnsi="Tahoma" w:cs="Tahoma"/>
                <w:sz w:val="22"/>
                <w:szCs w:val="22"/>
              </w:rPr>
              <w:t>Natural, Human, and Capital Resources</w:t>
            </w:r>
          </w:p>
          <w:p w14:paraId="53E1B919" w14:textId="77777777" w:rsidR="00640F10" w:rsidRPr="00D302D8" w:rsidRDefault="00640F10" w:rsidP="00D302D8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2"/>
                <w:szCs w:val="22"/>
              </w:rPr>
            </w:pPr>
            <w:r w:rsidRPr="00D302D8">
              <w:rPr>
                <w:rFonts w:ascii="Tahoma" w:hAnsi="Tahoma" w:cs="Tahoma"/>
                <w:sz w:val="22"/>
                <w:szCs w:val="22"/>
              </w:rPr>
              <w:t>Barter and Money</w:t>
            </w:r>
          </w:p>
          <w:p w14:paraId="1586C755" w14:textId="77777777" w:rsidR="00640F10" w:rsidRPr="00D302D8" w:rsidRDefault="00A02C1C" w:rsidP="00D302D8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2"/>
                <w:szCs w:val="22"/>
              </w:rPr>
            </w:pPr>
            <w:r w:rsidRPr="00D302D8">
              <w:rPr>
                <w:rFonts w:ascii="Tahoma" w:hAnsi="Tahoma" w:cs="Tahoma"/>
                <w:sz w:val="22"/>
                <w:szCs w:val="22"/>
              </w:rPr>
              <w:t>Scarcity</w:t>
            </w:r>
          </w:p>
        </w:tc>
        <w:tc>
          <w:tcPr>
            <w:tcW w:w="3055" w:type="dxa"/>
          </w:tcPr>
          <w:p w14:paraId="6E99B3C9" w14:textId="77777777" w:rsidR="00640F10" w:rsidRPr="00D302D8" w:rsidRDefault="009A5657" w:rsidP="00A02C1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="00640F10" w:rsidRPr="00D302D8">
              <w:rPr>
                <w:rFonts w:ascii="Tahoma" w:hAnsi="Tahoma" w:cs="Tahoma"/>
                <w:sz w:val="22"/>
                <w:szCs w:val="22"/>
              </w:rPr>
              <w:t xml:space="preserve"> weeks</w:t>
            </w:r>
          </w:p>
        </w:tc>
      </w:tr>
      <w:tr w:rsidR="00A02C1C" w:rsidRPr="00A02C1C" w14:paraId="375B146F" w14:textId="77777777" w:rsidTr="00D302D8">
        <w:tc>
          <w:tcPr>
            <w:tcW w:w="2829" w:type="dxa"/>
          </w:tcPr>
          <w:p w14:paraId="39F80F71" w14:textId="77777777" w:rsidR="00640F10" w:rsidRPr="00D302D8" w:rsidRDefault="00640F10" w:rsidP="00A02C1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C7537C4" w14:textId="77777777" w:rsidR="00A02C1C" w:rsidRPr="00D302D8" w:rsidRDefault="00A02C1C" w:rsidP="00A02C1C">
            <w:pPr>
              <w:rPr>
                <w:rFonts w:ascii="Tahoma" w:hAnsi="Tahoma" w:cs="Tahoma"/>
                <w:sz w:val="22"/>
                <w:szCs w:val="22"/>
              </w:rPr>
            </w:pPr>
            <w:r w:rsidRPr="00D302D8">
              <w:rPr>
                <w:rFonts w:ascii="Tahoma" w:hAnsi="Tahoma" w:cs="Tahoma"/>
                <w:sz w:val="22"/>
                <w:szCs w:val="22"/>
              </w:rPr>
              <w:t>SOL 2.</w:t>
            </w:r>
            <w:r w:rsidR="0096559C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8506" w:type="dxa"/>
          </w:tcPr>
          <w:p w14:paraId="37E9529D" w14:textId="77777777" w:rsidR="00640F10" w:rsidRPr="00D302D8" w:rsidRDefault="00640F10" w:rsidP="00A02C1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302D8">
              <w:rPr>
                <w:rFonts w:ascii="Tahoma" w:hAnsi="Tahoma" w:cs="Tahoma"/>
                <w:b/>
                <w:sz w:val="22"/>
                <w:szCs w:val="22"/>
              </w:rPr>
              <w:t>Unit 4: Geography</w:t>
            </w:r>
          </w:p>
          <w:p w14:paraId="0D1326FB" w14:textId="77777777" w:rsidR="00640F10" w:rsidRPr="00D302D8" w:rsidRDefault="0096559C" w:rsidP="00A02C1C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Map Skills</w:t>
            </w:r>
          </w:p>
        </w:tc>
        <w:tc>
          <w:tcPr>
            <w:tcW w:w="3055" w:type="dxa"/>
          </w:tcPr>
          <w:p w14:paraId="32CB2BC6" w14:textId="77777777" w:rsidR="00640F10" w:rsidRPr="00D302D8" w:rsidRDefault="009A5657" w:rsidP="00A02C1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A02C1C" w:rsidRPr="00D302D8">
              <w:rPr>
                <w:rFonts w:ascii="Tahoma" w:hAnsi="Tahoma" w:cs="Tahoma"/>
                <w:sz w:val="22"/>
                <w:szCs w:val="22"/>
              </w:rPr>
              <w:t xml:space="preserve"> weeks</w:t>
            </w:r>
          </w:p>
        </w:tc>
      </w:tr>
      <w:tr w:rsidR="00A02C1C" w:rsidRPr="00A02C1C" w14:paraId="4BB1303D" w14:textId="77777777" w:rsidTr="00D302D8">
        <w:tc>
          <w:tcPr>
            <w:tcW w:w="2829" w:type="dxa"/>
          </w:tcPr>
          <w:p w14:paraId="3C2BC76F" w14:textId="77777777" w:rsidR="00A02C1C" w:rsidRPr="00D302D8" w:rsidRDefault="00A02C1C" w:rsidP="00A02C1C">
            <w:pPr>
              <w:rPr>
                <w:rFonts w:ascii="Tahoma" w:hAnsi="Tahoma" w:cs="Tahoma"/>
                <w:sz w:val="22"/>
                <w:szCs w:val="22"/>
              </w:rPr>
            </w:pPr>
            <w:r w:rsidRPr="00D302D8">
              <w:rPr>
                <w:rFonts w:ascii="Tahoma" w:hAnsi="Tahoma" w:cs="Tahoma"/>
                <w:sz w:val="22"/>
                <w:szCs w:val="22"/>
              </w:rPr>
              <w:t>SOL 2.2</w:t>
            </w:r>
            <w:r w:rsidRPr="00D302D8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</w:t>
            </w:r>
          </w:p>
        </w:tc>
        <w:tc>
          <w:tcPr>
            <w:tcW w:w="8506" w:type="dxa"/>
          </w:tcPr>
          <w:p w14:paraId="768EB062" w14:textId="77777777" w:rsidR="00A02C1C" w:rsidRPr="002877C4" w:rsidRDefault="00A02C1C" w:rsidP="00A02C1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302D8">
              <w:rPr>
                <w:rFonts w:ascii="Tahoma" w:hAnsi="Tahoma" w:cs="Tahoma"/>
                <w:b/>
                <w:sz w:val="22"/>
                <w:szCs w:val="22"/>
              </w:rPr>
              <w:t xml:space="preserve">Unit 5:  Innovations in Communication and Transportation                                                     </w:t>
            </w:r>
          </w:p>
        </w:tc>
        <w:tc>
          <w:tcPr>
            <w:tcW w:w="3055" w:type="dxa"/>
          </w:tcPr>
          <w:p w14:paraId="5B118F3E" w14:textId="77777777" w:rsidR="00A02C1C" w:rsidRPr="00D302D8" w:rsidRDefault="00A02C1C" w:rsidP="00A02C1C">
            <w:pPr>
              <w:rPr>
                <w:rFonts w:ascii="Tahoma" w:hAnsi="Tahoma" w:cs="Tahoma"/>
                <w:sz w:val="22"/>
                <w:szCs w:val="22"/>
              </w:rPr>
            </w:pPr>
            <w:r w:rsidRPr="00D302D8">
              <w:rPr>
                <w:rFonts w:ascii="Tahoma" w:hAnsi="Tahoma" w:cs="Tahoma"/>
                <w:sz w:val="22"/>
                <w:szCs w:val="22"/>
              </w:rPr>
              <w:t>2 weeks</w:t>
            </w:r>
          </w:p>
        </w:tc>
      </w:tr>
      <w:tr w:rsidR="00A02C1C" w:rsidRPr="00A02C1C" w14:paraId="6EEFF2CA" w14:textId="77777777" w:rsidTr="00D302D8">
        <w:tc>
          <w:tcPr>
            <w:tcW w:w="2829" w:type="dxa"/>
          </w:tcPr>
          <w:p w14:paraId="67947185" w14:textId="77777777" w:rsidR="00A02C1C" w:rsidRPr="00D302D8" w:rsidRDefault="00A02C1C" w:rsidP="00A02C1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4D3E198" w14:textId="77777777" w:rsidR="00A02C1C" w:rsidRPr="00D302D8" w:rsidRDefault="00A02C1C" w:rsidP="00A02C1C">
            <w:pPr>
              <w:rPr>
                <w:rFonts w:ascii="Tahoma" w:hAnsi="Tahoma" w:cs="Tahoma"/>
                <w:sz w:val="22"/>
                <w:szCs w:val="22"/>
              </w:rPr>
            </w:pPr>
            <w:r w:rsidRPr="00D302D8">
              <w:rPr>
                <w:rFonts w:ascii="Tahoma" w:hAnsi="Tahoma" w:cs="Tahoma"/>
                <w:sz w:val="22"/>
                <w:szCs w:val="22"/>
              </w:rPr>
              <w:t xml:space="preserve">SOL 2.3 </w:t>
            </w:r>
          </w:p>
          <w:p w14:paraId="0F825BBD" w14:textId="77777777" w:rsidR="00A02C1C" w:rsidRPr="00D302D8" w:rsidRDefault="00A02C1C" w:rsidP="00A02C1C">
            <w:pPr>
              <w:rPr>
                <w:rFonts w:ascii="Tahoma" w:hAnsi="Tahoma" w:cs="Tahoma"/>
                <w:sz w:val="22"/>
                <w:szCs w:val="22"/>
              </w:rPr>
            </w:pPr>
            <w:r w:rsidRPr="00D302D8">
              <w:rPr>
                <w:rFonts w:ascii="Tahoma" w:hAnsi="Tahoma" w:cs="Tahoma"/>
                <w:sz w:val="22"/>
                <w:szCs w:val="22"/>
              </w:rPr>
              <w:t xml:space="preserve">SOL 2.7                  </w:t>
            </w:r>
          </w:p>
        </w:tc>
        <w:tc>
          <w:tcPr>
            <w:tcW w:w="8506" w:type="dxa"/>
          </w:tcPr>
          <w:p w14:paraId="17061B22" w14:textId="77777777" w:rsidR="00A02C1C" w:rsidRPr="00D302D8" w:rsidRDefault="00A02C1C" w:rsidP="00D302D8">
            <w:pPr>
              <w:rPr>
                <w:rFonts w:ascii="Tahoma" w:hAnsi="Tahoma" w:cs="Tahoma"/>
                <w:sz w:val="22"/>
                <w:szCs w:val="22"/>
              </w:rPr>
            </w:pPr>
            <w:r w:rsidRPr="00D302D8">
              <w:rPr>
                <w:rFonts w:ascii="Tahoma" w:hAnsi="Tahoma" w:cs="Tahoma"/>
                <w:b/>
                <w:sz w:val="22"/>
                <w:szCs w:val="22"/>
              </w:rPr>
              <w:t>Unit 6: American Indians</w:t>
            </w:r>
          </w:p>
          <w:p w14:paraId="604BA70A" w14:textId="77777777" w:rsidR="00A02C1C" w:rsidRPr="00D302D8" w:rsidRDefault="00A02C1C" w:rsidP="00D302D8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 w:rsidRPr="00D302D8">
              <w:rPr>
                <w:rFonts w:ascii="Tahoma" w:hAnsi="Tahoma" w:cs="Tahoma"/>
                <w:sz w:val="22"/>
                <w:szCs w:val="22"/>
              </w:rPr>
              <w:t>Compare 3 American Indian Cultures</w:t>
            </w:r>
          </w:p>
          <w:p w14:paraId="5154139B" w14:textId="77777777" w:rsidR="00A02C1C" w:rsidRPr="00D302D8" w:rsidRDefault="00A02C1C" w:rsidP="00D302D8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 w:rsidRPr="00D302D8">
              <w:rPr>
                <w:rFonts w:ascii="Tahoma" w:hAnsi="Tahoma" w:cs="Tahoma"/>
                <w:sz w:val="22"/>
                <w:szCs w:val="22"/>
              </w:rPr>
              <w:t>Relationship Between Geography and Culture</w:t>
            </w:r>
          </w:p>
        </w:tc>
        <w:tc>
          <w:tcPr>
            <w:tcW w:w="3055" w:type="dxa"/>
          </w:tcPr>
          <w:p w14:paraId="21810D82" w14:textId="77777777" w:rsidR="00A02C1C" w:rsidRPr="00D302D8" w:rsidRDefault="009A5657" w:rsidP="00A02C1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="00A02C1C" w:rsidRPr="00D302D8">
              <w:rPr>
                <w:rFonts w:ascii="Tahoma" w:hAnsi="Tahoma" w:cs="Tahoma"/>
                <w:sz w:val="22"/>
                <w:szCs w:val="22"/>
              </w:rPr>
              <w:t xml:space="preserve"> weeks</w:t>
            </w:r>
          </w:p>
        </w:tc>
      </w:tr>
      <w:tr w:rsidR="00A02C1C" w:rsidRPr="00A02C1C" w14:paraId="03DDB72B" w14:textId="77777777" w:rsidTr="00D302D8">
        <w:tc>
          <w:tcPr>
            <w:tcW w:w="2829" w:type="dxa"/>
          </w:tcPr>
          <w:p w14:paraId="064222ED" w14:textId="77777777" w:rsidR="00A02C1C" w:rsidRPr="00D302D8" w:rsidRDefault="00A02C1C" w:rsidP="00A02C1C">
            <w:pPr>
              <w:ind w:left="2186" w:hanging="2160"/>
              <w:rPr>
                <w:rFonts w:ascii="Tahoma" w:hAnsi="Tahoma" w:cs="Tahoma"/>
                <w:sz w:val="22"/>
                <w:szCs w:val="22"/>
              </w:rPr>
            </w:pPr>
          </w:p>
          <w:p w14:paraId="3242952C" w14:textId="77777777" w:rsidR="00A02C1C" w:rsidRPr="00D302D8" w:rsidRDefault="00A02C1C" w:rsidP="0096559C">
            <w:pPr>
              <w:rPr>
                <w:rFonts w:ascii="Tahoma" w:hAnsi="Tahoma" w:cs="Tahoma"/>
                <w:sz w:val="22"/>
                <w:szCs w:val="22"/>
              </w:rPr>
            </w:pPr>
            <w:r w:rsidRPr="00D302D8">
              <w:rPr>
                <w:rFonts w:ascii="Tahoma" w:hAnsi="Tahoma" w:cs="Tahoma"/>
                <w:sz w:val="22"/>
                <w:szCs w:val="22"/>
              </w:rPr>
              <w:t>SOL 2.12</w:t>
            </w:r>
          </w:p>
          <w:p w14:paraId="3F617FDE" w14:textId="77777777" w:rsidR="00A02C1C" w:rsidRPr="00D302D8" w:rsidRDefault="00A02C1C" w:rsidP="00A02C1C">
            <w:pPr>
              <w:rPr>
                <w:rFonts w:ascii="Tahoma" w:hAnsi="Tahoma" w:cs="Tahoma"/>
                <w:sz w:val="22"/>
                <w:szCs w:val="22"/>
              </w:rPr>
            </w:pPr>
            <w:r w:rsidRPr="00D302D8">
              <w:rPr>
                <w:rFonts w:ascii="Tahoma" w:hAnsi="Tahoma" w:cs="Tahoma"/>
                <w:sz w:val="22"/>
                <w:szCs w:val="22"/>
              </w:rPr>
              <w:t>SOL 2.13</w:t>
            </w:r>
          </w:p>
        </w:tc>
        <w:tc>
          <w:tcPr>
            <w:tcW w:w="8506" w:type="dxa"/>
          </w:tcPr>
          <w:p w14:paraId="1A733B0C" w14:textId="04EC26F8" w:rsidR="00A02C1C" w:rsidRPr="00D302D8" w:rsidRDefault="00A02C1C" w:rsidP="00D302D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302D8">
              <w:rPr>
                <w:rFonts w:ascii="Tahoma" w:hAnsi="Tahoma" w:cs="Tahoma"/>
                <w:b/>
                <w:sz w:val="22"/>
                <w:szCs w:val="22"/>
              </w:rPr>
              <w:t>Unit 7: Civics</w:t>
            </w:r>
            <w:r w:rsidR="00DE6C21">
              <w:rPr>
                <w:rFonts w:ascii="Tahoma" w:hAnsi="Tahoma" w:cs="Tahoma"/>
                <w:b/>
                <w:sz w:val="22"/>
                <w:szCs w:val="22"/>
              </w:rPr>
              <w:t>: Principles and Traditions</w:t>
            </w:r>
          </w:p>
          <w:p w14:paraId="51ACF534" w14:textId="77777777" w:rsidR="00A02C1C" w:rsidRPr="00D302D8" w:rsidRDefault="00A02C1C" w:rsidP="00D302D8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2"/>
                <w:szCs w:val="22"/>
              </w:rPr>
            </w:pPr>
            <w:r w:rsidRPr="00D302D8">
              <w:rPr>
                <w:rFonts w:ascii="Tahoma" w:hAnsi="Tahoma" w:cs="Tahoma"/>
                <w:sz w:val="22"/>
                <w:szCs w:val="22"/>
              </w:rPr>
              <w:t>Civic Contributions</w:t>
            </w:r>
            <w:r w:rsidR="00B96D84">
              <w:rPr>
                <w:rFonts w:ascii="Tahoma" w:hAnsi="Tahoma" w:cs="Tahoma"/>
                <w:sz w:val="22"/>
                <w:szCs w:val="22"/>
              </w:rPr>
              <w:t>, Rights,</w:t>
            </w:r>
            <w:r w:rsidRPr="00D302D8">
              <w:rPr>
                <w:rFonts w:ascii="Tahoma" w:hAnsi="Tahoma" w:cs="Tahoma"/>
                <w:sz w:val="22"/>
                <w:szCs w:val="22"/>
              </w:rPr>
              <w:t xml:space="preserve"> and Principles</w:t>
            </w:r>
          </w:p>
          <w:p w14:paraId="7347AE6B" w14:textId="77777777" w:rsidR="00A02C1C" w:rsidRPr="00D302D8" w:rsidRDefault="00A02C1C" w:rsidP="00D302D8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2"/>
                <w:szCs w:val="22"/>
              </w:rPr>
            </w:pPr>
            <w:r w:rsidRPr="00D302D8">
              <w:rPr>
                <w:rFonts w:ascii="Tahoma" w:hAnsi="Tahoma" w:cs="Tahoma"/>
                <w:sz w:val="22"/>
                <w:szCs w:val="22"/>
              </w:rPr>
              <w:t>Symbols, Traditions, and Patriotism</w:t>
            </w:r>
          </w:p>
        </w:tc>
        <w:tc>
          <w:tcPr>
            <w:tcW w:w="3055" w:type="dxa"/>
          </w:tcPr>
          <w:p w14:paraId="1FFB399B" w14:textId="77777777" w:rsidR="00A02C1C" w:rsidRPr="00D302D8" w:rsidRDefault="00A02C1C" w:rsidP="00A02C1C">
            <w:pPr>
              <w:rPr>
                <w:rFonts w:ascii="Tahoma" w:hAnsi="Tahoma" w:cs="Tahoma"/>
                <w:sz w:val="22"/>
                <w:szCs w:val="22"/>
              </w:rPr>
            </w:pPr>
            <w:r w:rsidRPr="00D302D8">
              <w:rPr>
                <w:rFonts w:ascii="Tahoma" w:hAnsi="Tahoma" w:cs="Tahoma"/>
                <w:sz w:val="22"/>
                <w:szCs w:val="22"/>
              </w:rPr>
              <w:t>2 weeks</w:t>
            </w:r>
          </w:p>
        </w:tc>
      </w:tr>
    </w:tbl>
    <w:tbl>
      <w:tblPr>
        <w:tblpPr w:leftFromText="180" w:rightFromText="180" w:vertAnchor="text" w:horzAnchor="margin" w:tblpY="204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5"/>
      </w:tblGrid>
      <w:tr w:rsidR="002877C4" w:rsidRPr="00546566" w14:paraId="234ABFCD" w14:textId="77777777" w:rsidTr="002877C4">
        <w:trPr>
          <w:trHeight w:val="1826"/>
        </w:trPr>
        <w:tc>
          <w:tcPr>
            <w:tcW w:w="14395" w:type="dxa"/>
          </w:tcPr>
          <w:p w14:paraId="6BC8A783" w14:textId="3913F068" w:rsidR="00E74FFB" w:rsidRDefault="00E74FFB" w:rsidP="00E74FFB">
            <w:pPr>
              <w:pStyle w:val="Heading1"/>
              <w:ind w:left="870" w:hanging="87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Skills</w:t>
            </w:r>
            <w:r w:rsidR="00FE16A3">
              <w:rPr>
                <w:b w:val="0"/>
                <w:sz w:val="22"/>
                <w:szCs w:val="22"/>
              </w:rPr>
              <w:t xml:space="preserve"> that are incorporated into each lesson: </w:t>
            </w:r>
          </w:p>
          <w:p w14:paraId="0BCF43F4" w14:textId="77777777" w:rsidR="00E74FFB" w:rsidRPr="00837BB4" w:rsidRDefault="00E74FFB" w:rsidP="00E74FFB">
            <w:pPr>
              <w:pStyle w:val="Heading1"/>
              <w:ind w:left="870" w:hanging="87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2.1 </w:t>
            </w:r>
            <w:r w:rsidRPr="00837BB4">
              <w:rPr>
                <w:b w:val="0"/>
                <w:sz w:val="22"/>
                <w:szCs w:val="22"/>
              </w:rPr>
              <w:t>The student will demonstrate skills for historical thinking, geographical analysis, economic decision making, and responsible citizenship by</w:t>
            </w:r>
          </w:p>
          <w:p w14:paraId="296EA8C1" w14:textId="77777777" w:rsidR="00E74FFB" w:rsidRPr="00837BB4" w:rsidRDefault="00E74FFB" w:rsidP="00E74FFB">
            <w:pPr>
              <w:ind w:left="1260" w:hanging="360"/>
            </w:pPr>
            <w:r w:rsidRPr="00837BB4">
              <w:t>a)</w:t>
            </w:r>
            <w:r w:rsidRPr="00837BB4">
              <w:tab/>
              <w:t xml:space="preserve">identifying artifacts and primary and secondary sources to understand events in American </w:t>
            </w:r>
            <w:proofErr w:type="gramStart"/>
            <w:r w:rsidRPr="00837BB4">
              <w:t>history;</w:t>
            </w:r>
            <w:proofErr w:type="gramEnd"/>
          </w:p>
          <w:p w14:paraId="154CC809" w14:textId="77777777" w:rsidR="00E74FFB" w:rsidRPr="00837BB4" w:rsidRDefault="00E74FFB" w:rsidP="00E74FFB">
            <w:pPr>
              <w:ind w:left="1260" w:hanging="360"/>
            </w:pPr>
            <w:r w:rsidRPr="00837BB4">
              <w:t xml:space="preserve">b) </w:t>
            </w:r>
            <w:r w:rsidRPr="00837BB4">
              <w:tab/>
              <w:t xml:space="preserve">using basic map skills to locate places on maps and globes to support an understanding of American </w:t>
            </w:r>
            <w:proofErr w:type="gramStart"/>
            <w:r w:rsidRPr="00837BB4">
              <w:t>history;</w:t>
            </w:r>
            <w:proofErr w:type="gramEnd"/>
          </w:p>
          <w:p w14:paraId="3DA2C588" w14:textId="77777777" w:rsidR="00E74FFB" w:rsidRPr="00837BB4" w:rsidRDefault="00E74FFB" w:rsidP="00E74FFB">
            <w:pPr>
              <w:ind w:left="1260" w:hanging="360"/>
            </w:pPr>
            <w:r w:rsidRPr="00837BB4">
              <w:t xml:space="preserve">c) </w:t>
            </w:r>
            <w:r w:rsidRPr="00837BB4">
              <w:tab/>
              <w:t xml:space="preserve">using and creating graphs, diagrams, and pictures to determine characteristics of people, places, or events to support an understanding of American </w:t>
            </w:r>
            <w:proofErr w:type="gramStart"/>
            <w:r w:rsidRPr="00837BB4">
              <w:t>history;</w:t>
            </w:r>
            <w:proofErr w:type="gramEnd"/>
          </w:p>
          <w:p w14:paraId="2880B817" w14:textId="77777777" w:rsidR="00E74FFB" w:rsidRPr="00837BB4" w:rsidRDefault="00E74FFB" w:rsidP="00E74FFB">
            <w:pPr>
              <w:ind w:left="1260" w:hanging="360"/>
            </w:pPr>
            <w:r w:rsidRPr="00837BB4">
              <w:t xml:space="preserve">d) </w:t>
            </w:r>
            <w:r w:rsidRPr="00837BB4">
              <w:tab/>
              <w:t xml:space="preserve">asking appropriate questions to solve a </w:t>
            </w:r>
            <w:proofErr w:type="gramStart"/>
            <w:r w:rsidRPr="00837BB4">
              <w:t>problem;</w:t>
            </w:r>
            <w:proofErr w:type="gramEnd"/>
            <w:r w:rsidRPr="00837BB4">
              <w:t xml:space="preserve">  </w:t>
            </w:r>
          </w:p>
          <w:p w14:paraId="6D232158" w14:textId="77777777" w:rsidR="00E74FFB" w:rsidRPr="00837BB4" w:rsidRDefault="00E74FFB" w:rsidP="00E74FFB">
            <w:pPr>
              <w:ind w:left="1260" w:hanging="360"/>
            </w:pPr>
            <w:r w:rsidRPr="00837BB4">
              <w:t xml:space="preserve">e) </w:t>
            </w:r>
            <w:r w:rsidRPr="00837BB4">
              <w:tab/>
              <w:t xml:space="preserve">comparing and contrasting people, places, or events in American </w:t>
            </w:r>
            <w:proofErr w:type="gramStart"/>
            <w:r w:rsidRPr="00837BB4">
              <w:t>history;</w:t>
            </w:r>
            <w:proofErr w:type="gramEnd"/>
          </w:p>
          <w:p w14:paraId="77C328BF" w14:textId="77777777" w:rsidR="00E74FFB" w:rsidRPr="00837BB4" w:rsidRDefault="00E74FFB" w:rsidP="00E74FFB">
            <w:pPr>
              <w:ind w:left="1260" w:hanging="360"/>
            </w:pPr>
            <w:r w:rsidRPr="00837BB4">
              <w:t xml:space="preserve">f) </w:t>
            </w:r>
            <w:r w:rsidRPr="00837BB4">
              <w:tab/>
              <w:t xml:space="preserve">recognizing direct cause-and-effect </w:t>
            </w:r>
            <w:proofErr w:type="gramStart"/>
            <w:r w:rsidRPr="00837BB4">
              <w:t>relationships;</w:t>
            </w:r>
            <w:proofErr w:type="gramEnd"/>
          </w:p>
          <w:p w14:paraId="14FF2A4A" w14:textId="77777777" w:rsidR="00E74FFB" w:rsidRPr="00837BB4" w:rsidRDefault="00E74FFB" w:rsidP="00E74FFB">
            <w:pPr>
              <w:ind w:left="1260" w:hanging="360"/>
            </w:pPr>
            <w:r w:rsidRPr="00837BB4">
              <w:t xml:space="preserve">g) </w:t>
            </w:r>
            <w:r w:rsidRPr="00837BB4">
              <w:tab/>
              <w:t xml:space="preserve">making connections between past and </w:t>
            </w:r>
            <w:proofErr w:type="gramStart"/>
            <w:r w:rsidRPr="00837BB4">
              <w:t>present;</w:t>
            </w:r>
            <w:proofErr w:type="gramEnd"/>
          </w:p>
          <w:p w14:paraId="1C0618F3" w14:textId="77777777" w:rsidR="00E74FFB" w:rsidRPr="00837BB4" w:rsidRDefault="00E74FFB" w:rsidP="00E74FFB">
            <w:pPr>
              <w:ind w:left="1260" w:hanging="360"/>
            </w:pPr>
            <w:r w:rsidRPr="00837BB4">
              <w:t xml:space="preserve">h) </w:t>
            </w:r>
            <w:r w:rsidRPr="00837BB4">
              <w:tab/>
              <w:t xml:space="preserve">using a decision-making model to make informed </w:t>
            </w:r>
            <w:proofErr w:type="gramStart"/>
            <w:r w:rsidRPr="00837BB4">
              <w:t>decisions;</w:t>
            </w:r>
            <w:proofErr w:type="gramEnd"/>
          </w:p>
          <w:p w14:paraId="30F7E15E" w14:textId="77777777" w:rsidR="00E74FFB" w:rsidRPr="00837BB4" w:rsidRDefault="00E74FFB" w:rsidP="00E74FFB">
            <w:pPr>
              <w:tabs>
                <w:tab w:val="left" w:pos="990"/>
              </w:tabs>
              <w:ind w:left="1260" w:hanging="360"/>
            </w:pPr>
            <w:proofErr w:type="spellStart"/>
            <w:r w:rsidRPr="00837BB4">
              <w:t>i</w:t>
            </w:r>
            <w:proofErr w:type="spellEnd"/>
            <w:r w:rsidRPr="00837BB4">
              <w:t xml:space="preserve">) </w:t>
            </w:r>
            <w:r w:rsidRPr="00837BB4">
              <w:tab/>
              <w:t>practicing good citizenship skills and respect for rules and laws while collaborating, compromising, and participating in classroom activities; and</w:t>
            </w:r>
          </w:p>
          <w:p w14:paraId="308DAABE" w14:textId="77777777" w:rsidR="00E74FFB" w:rsidRPr="00837BB4" w:rsidRDefault="00E74FFB" w:rsidP="00E74FFB">
            <w:pPr>
              <w:ind w:left="1260" w:hanging="360"/>
            </w:pPr>
            <w:r w:rsidRPr="00837BB4">
              <w:t xml:space="preserve">j) </w:t>
            </w:r>
            <w:r w:rsidRPr="00837BB4">
              <w:tab/>
              <w:t xml:space="preserve">defending positions </w:t>
            </w:r>
            <w:r>
              <w:t xml:space="preserve">orally and in writing, </w:t>
            </w:r>
            <w:r w:rsidRPr="00837BB4">
              <w:t>using content vocabulary.</w:t>
            </w:r>
          </w:p>
          <w:p w14:paraId="45DBFB76" w14:textId="77777777" w:rsidR="002C56DB" w:rsidRPr="002877C4" w:rsidRDefault="002C56DB" w:rsidP="00E74FFB">
            <w:pPr>
              <w:pStyle w:val="Skills"/>
              <w:numPr>
                <w:ilvl w:val="0"/>
                <w:numId w:val="0"/>
              </w:numPr>
              <w:spacing w:after="0"/>
              <w:ind w:left="504" w:hanging="504"/>
              <w:rPr>
                <w:rFonts w:ascii="Tahoma" w:hAnsi="Tahoma" w:cs="Tahoma"/>
                <w:sz w:val="22"/>
              </w:rPr>
            </w:pPr>
          </w:p>
        </w:tc>
      </w:tr>
    </w:tbl>
    <w:p w14:paraId="05ACDE76" w14:textId="77777777" w:rsidR="00D302D8" w:rsidRPr="004502C1" w:rsidRDefault="00D302D8" w:rsidP="002877C4">
      <w:pPr>
        <w:rPr>
          <w:color w:val="FF0000"/>
          <w:sz w:val="24"/>
          <w:szCs w:val="24"/>
        </w:rPr>
      </w:pPr>
    </w:p>
    <w:sectPr w:rsidR="00D302D8" w:rsidRPr="004502C1" w:rsidSect="003407BC">
      <w:pgSz w:w="15840" w:h="12240" w:orient="landscape" w:code="1"/>
      <w:pgMar w:top="450" w:right="720" w:bottom="27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3048" w14:textId="77777777" w:rsidR="00730EF8" w:rsidRDefault="00730EF8">
      <w:r>
        <w:separator/>
      </w:r>
    </w:p>
  </w:endnote>
  <w:endnote w:type="continuationSeparator" w:id="0">
    <w:p w14:paraId="08FA51A8" w14:textId="77777777" w:rsidR="00730EF8" w:rsidRDefault="0073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4FFCD" w14:textId="77777777" w:rsidR="00730EF8" w:rsidRDefault="00730EF8">
      <w:r>
        <w:separator/>
      </w:r>
    </w:p>
  </w:footnote>
  <w:footnote w:type="continuationSeparator" w:id="0">
    <w:p w14:paraId="72B466F1" w14:textId="77777777" w:rsidR="00730EF8" w:rsidRDefault="00730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E22A490"/>
    <w:lvl w:ilvl="0">
      <w:start w:val="1"/>
      <w:numFmt w:val="bullet"/>
      <w:pStyle w:val="Bullet2"/>
      <w:lvlText w:val=""/>
      <w:lvlJc w:val="left"/>
      <w:pPr>
        <w:tabs>
          <w:tab w:val="num" w:pos="259"/>
        </w:tabs>
        <w:ind w:left="259" w:hanging="259"/>
      </w:pPr>
      <w:rPr>
        <w:rFonts w:ascii="Symbol" w:hAnsi="Symbol" w:hint="default"/>
      </w:rPr>
    </w:lvl>
  </w:abstractNum>
  <w:abstractNum w:abstractNumId="1" w15:restartNumberingAfterBreak="0">
    <w:nsid w:val="039F1FED"/>
    <w:multiLevelType w:val="hybridMultilevel"/>
    <w:tmpl w:val="E1262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7038A"/>
    <w:multiLevelType w:val="hybridMultilevel"/>
    <w:tmpl w:val="D26C1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97400"/>
    <w:multiLevelType w:val="hybridMultilevel"/>
    <w:tmpl w:val="C6BA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C3B19"/>
    <w:multiLevelType w:val="hybridMultilevel"/>
    <w:tmpl w:val="EC5E61C4"/>
    <w:lvl w:ilvl="0" w:tplc="FCC81710">
      <w:start w:val="1"/>
      <w:numFmt w:val="decimal"/>
      <w:pStyle w:val="Skills"/>
      <w:lvlText w:val="S%1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8331B4"/>
    <w:multiLevelType w:val="multilevel"/>
    <w:tmpl w:val="806067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D5868"/>
    <w:multiLevelType w:val="hybridMultilevel"/>
    <w:tmpl w:val="9BDE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309C0"/>
    <w:multiLevelType w:val="hybridMultilevel"/>
    <w:tmpl w:val="76343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D7151"/>
    <w:multiLevelType w:val="hybridMultilevel"/>
    <w:tmpl w:val="0DF84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44D81"/>
    <w:multiLevelType w:val="hybridMultilevel"/>
    <w:tmpl w:val="38AA2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27658"/>
    <w:multiLevelType w:val="hybridMultilevel"/>
    <w:tmpl w:val="D88E5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84C40"/>
    <w:multiLevelType w:val="hybridMultilevel"/>
    <w:tmpl w:val="441EB1B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E32A1"/>
    <w:multiLevelType w:val="hybridMultilevel"/>
    <w:tmpl w:val="AC9EDAF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57DB"/>
    <w:multiLevelType w:val="hybridMultilevel"/>
    <w:tmpl w:val="80606776"/>
    <w:lvl w:ilvl="0" w:tplc="5A3419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37D2D"/>
    <w:multiLevelType w:val="hybridMultilevel"/>
    <w:tmpl w:val="04A48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14"/>
  </w:num>
  <w:num w:numId="7">
    <w:abstractNumId w:val="1"/>
  </w:num>
  <w:num w:numId="8">
    <w:abstractNumId w:val="8"/>
  </w:num>
  <w:num w:numId="9">
    <w:abstractNumId w:val="10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F93"/>
    <w:rsid w:val="00035451"/>
    <w:rsid w:val="000841E5"/>
    <w:rsid w:val="00092797"/>
    <w:rsid w:val="000940E5"/>
    <w:rsid w:val="000A7B42"/>
    <w:rsid w:val="000D68BC"/>
    <w:rsid w:val="000F1062"/>
    <w:rsid w:val="001119DB"/>
    <w:rsid w:val="0016365D"/>
    <w:rsid w:val="0016503B"/>
    <w:rsid w:val="001A376F"/>
    <w:rsid w:val="001C047D"/>
    <w:rsid w:val="001D760D"/>
    <w:rsid w:val="001E330F"/>
    <w:rsid w:val="001F1C87"/>
    <w:rsid w:val="00244F6B"/>
    <w:rsid w:val="002724BE"/>
    <w:rsid w:val="0027600F"/>
    <w:rsid w:val="002877C4"/>
    <w:rsid w:val="00296429"/>
    <w:rsid w:val="002C56DB"/>
    <w:rsid w:val="002D2BDE"/>
    <w:rsid w:val="00302D16"/>
    <w:rsid w:val="00304E3A"/>
    <w:rsid w:val="00322959"/>
    <w:rsid w:val="00335A46"/>
    <w:rsid w:val="00336433"/>
    <w:rsid w:val="003407BC"/>
    <w:rsid w:val="00357230"/>
    <w:rsid w:val="00361AF4"/>
    <w:rsid w:val="00363084"/>
    <w:rsid w:val="0039578B"/>
    <w:rsid w:val="003A6FA5"/>
    <w:rsid w:val="003C2883"/>
    <w:rsid w:val="003D3EB7"/>
    <w:rsid w:val="003E278D"/>
    <w:rsid w:val="003E5DC1"/>
    <w:rsid w:val="003E608F"/>
    <w:rsid w:val="003E6D31"/>
    <w:rsid w:val="00415277"/>
    <w:rsid w:val="00430FEE"/>
    <w:rsid w:val="0044153D"/>
    <w:rsid w:val="004502C1"/>
    <w:rsid w:val="004A18A1"/>
    <w:rsid w:val="004B3169"/>
    <w:rsid w:val="004F33CC"/>
    <w:rsid w:val="004F44AB"/>
    <w:rsid w:val="004F6BEE"/>
    <w:rsid w:val="004F7128"/>
    <w:rsid w:val="00511F87"/>
    <w:rsid w:val="00537CF7"/>
    <w:rsid w:val="00542137"/>
    <w:rsid w:val="00542657"/>
    <w:rsid w:val="00546566"/>
    <w:rsid w:val="00550756"/>
    <w:rsid w:val="00552311"/>
    <w:rsid w:val="00552546"/>
    <w:rsid w:val="00552EFE"/>
    <w:rsid w:val="005A2529"/>
    <w:rsid w:val="005A49E3"/>
    <w:rsid w:val="005B728B"/>
    <w:rsid w:val="005D15BC"/>
    <w:rsid w:val="005E04D0"/>
    <w:rsid w:val="00636A3F"/>
    <w:rsid w:val="00640F10"/>
    <w:rsid w:val="006510E1"/>
    <w:rsid w:val="006537F8"/>
    <w:rsid w:val="006617EE"/>
    <w:rsid w:val="00673D60"/>
    <w:rsid w:val="006763A5"/>
    <w:rsid w:val="006815CF"/>
    <w:rsid w:val="00681D07"/>
    <w:rsid w:val="006A2A8C"/>
    <w:rsid w:val="006B2182"/>
    <w:rsid w:val="006C2F24"/>
    <w:rsid w:val="006D285B"/>
    <w:rsid w:val="006E7953"/>
    <w:rsid w:val="00710908"/>
    <w:rsid w:val="00730EF8"/>
    <w:rsid w:val="007918FD"/>
    <w:rsid w:val="007A1BE0"/>
    <w:rsid w:val="007B5E84"/>
    <w:rsid w:val="007B7C0F"/>
    <w:rsid w:val="007F30FE"/>
    <w:rsid w:val="008302B5"/>
    <w:rsid w:val="0083371F"/>
    <w:rsid w:val="008630BF"/>
    <w:rsid w:val="00866F83"/>
    <w:rsid w:val="008A602F"/>
    <w:rsid w:val="008A6AAF"/>
    <w:rsid w:val="008E0BF6"/>
    <w:rsid w:val="0090442A"/>
    <w:rsid w:val="00906469"/>
    <w:rsid w:val="00944418"/>
    <w:rsid w:val="0096559C"/>
    <w:rsid w:val="00993F93"/>
    <w:rsid w:val="009A5657"/>
    <w:rsid w:val="009B764D"/>
    <w:rsid w:val="009C69D8"/>
    <w:rsid w:val="009C7BB9"/>
    <w:rsid w:val="009E3910"/>
    <w:rsid w:val="009E6156"/>
    <w:rsid w:val="00A02C1C"/>
    <w:rsid w:val="00A10B10"/>
    <w:rsid w:val="00A14542"/>
    <w:rsid w:val="00A642B1"/>
    <w:rsid w:val="00A84FEF"/>
    <w:rsid w:val="00AB599B"/>
    <w:rsid w:val="00AD2679"/>
    <w:rsid w:val="00AD491D"/>
    <w:rsid w:val="00AD6705"/>
    <w:rsid w:val="00B02E96"/>
    <w:rsid w:val="00B1448B"/>
    <w:rsid w:val="00B27165"/>
    <w:rsid w:val="00B41B82"/>
    <w:rsid w:val="00B46EB2"/>
    <w:rsid w:val="00B60577"/>
    <w:rsid w:val="00B615F9"/>
    <w:rsid w:val="00B67FEA"/>
    <w:rsid w:val="00B96D84"/>
    <w:rsid w:val="00BA34D6"/>
    <w:rsid w:val="00BB1442"/>
    <w:rsid w:val="00BC5FD4"/>
    <w:rsid w:val="00BD3AA1"/>
    <w:rsid w:val="00BD47E6"/>
    <w:rsid w:val="00C1036A"/>
    <w:rsid w:val="00C129EF"/>
    <w:rsid w:val="00C1675B"/>
    <w:rsid w:val="00C2133C"/>
    <w:rsid w:val="00C644FC"/>
    <w:rsid w:val="00C7061F"/>
    <w:rsid w:val="00C87535"/>
    <w:rsid w:val="00CB1B48"/>
    <w:rsid w:val="00CC1D59"/>
    <w:rsid w:val="00CC4B54"/>
    <w:rsid w:val="00CC71CF"/>
    <w:rsid w:val="00CD034F"/>
    <w:rsid w:val="00D22864"/>
    <w:rsid w:val="00D251D2"/>
    <w:rsid w:val="00D302D8"/>
    <w:rsid w:val="00DE6C21"/>
    <w:rsid w:val="00DF7A4D"/>
    <w:rsid w:val="00E32413"/>
    <w:rsid w:val="00E74FFB"/>
    <w:rsid w:val="00F07546"/>
    <w:rsid w:val="00F07848"/>
    <w:rsid w:val="00F22179"/>
    <w:rsid w:val="00F36A5F"/>
    <w:rsid w:val="00F43FD6"/>
    <w:rsid w:val="00F96533"/>
    <w:rsid w:val="00FA3067"/>
    <w:rsid w:val="00FB79B1"/>
    <w:rsid w:val="00FC64B4"/>
    <w:rsid w:val="00FC7A77"/>
    <w:rsid w:val="00FD18D7"/>
    <w:rsid w:val="00FD2ED8"/>
    <w:rsid w:val="00FE16A3"/>
    <w:rsid w:val="00F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B71FEF"/>
  <w15:docId w15:val="{30AC05D1-E41C-42F0-8287-01E28387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71F"/>
  </w:style>
  <w:style w:type="paragraph" w:styleId="Heading1">
    <w:name w:val="heading 1"/>
    <w:basedOn w:val="Normal"/>
    <w:next w:val="Normal"/>
    <w:link w:val="Heading1Char"/>
    <w:uiPriority w:val="9"/>
    <w:qFormat/>
    <w:rsid w:val="0083371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371F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83371F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83371F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3371F"/>
    <w:pPr>
      <w:keepNext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83371F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83371F"/>
    <w:pPr>
      <w:keepNext/>
      <w:jc w:val="center"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7F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B7F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B7F4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B7F4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B7F4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B7F4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3B7F4F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337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F4F"/>
  </w:style>
  <w:style w:type="paragraph" w:styleId="Footer">
    <w:name w:val="footer"/>
    <w:basedOn w:val="Normal"/>
    <w:link w:val="FooterChar"/>
    <w:uiPriority w:val="99"/>
    <w:rsid w:val="008337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F4F"/>
  </w:style>
  <w:style w:type="paragraph" w:styleId="Title">
    <w:name w:val="Title"/>
    <w:basedOn w:val="Normal"/>
    <w:link w:val="TitleChar"/>
    <w:uiPriority w:val="10"/>
    <w:qFormat/>
    <w:rsid w:val="0083371F"/>
    <w:pPr>
      <w:jc w:val="center"/>
    </w:pPr>
    <w:rPr>
      <w:sz w:val="28"/>
    </w:rPr>
  </w:style>
  <w:style w:type="character" w:customStyle="1" w:styleId="TitleChar">
    <w:name w:val="Title Char"/>
    <w:link w:val="Title"/>
    <w:uiPriority w:val="10"/>
    <w:rsid w:val="003B7F4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83371F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rsid w:val="003B7F4F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C64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7F4F"/>
    <w:rPr>
      <w:sz w:val="0"/>
      <w:szCs w:val="0"/>
    </w:rPr>
  </w:style>
  <w:style w:type="table" w:styleId="TableGrid">
    <w:name w:val="Table Grid"/>
    <w:basedOn w:val="TableNormal"/>
    <w:uiPriority w:val="59"/>
    <w:rsid w:val="009C7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4BE"/>
    <w:pPr>
      <w:ind w:left="720"/>
      <w:contextualSpacing/>
    </w:pPr>
  </w:style>
  <w:style w:type="paragraph" w:customStyle="1" w:styleId="Skills">
    <w:name w:val="#Skills"/>
    <w:basedOn w:val="ListParagraph"/>
    <w:link w:val="SkillsChar"/>
    <w:qFormat/>
    <w:rsid w:val="003407BC"/>
    <w:pPr>
      <w:numPr>
        <w:numId w:val="5"/>
      </w:numPr>
      <w:spacing w:after="120"/>
      <w:ind w:left="504" w:hanging="504"/>
      <w:contextualSpacing w:val="0"/>
    </w:pPr>
    <w:rPr>
      <w:rFonts w:eastAsiaTheme="minorEastAsia"/>
      <w:sz w:val="24"/>
      <w:szCs w:val="22"/>
      <w:lang w:eastAsia="zh-CN"/>
    </w:rPr>
  </w:style>
  <w:style w:type="character" w:customStyle="1" w:styleId="SkillsChar">
    <w:name w:val="#Skills Char"/>
    <w:basedOn w:val="DefaultParagraphFont"/>
    <w:link w:val="Skills"/>
    <w:rsid w:val="003407BC"/>
    <w:rPr>
      <w:rFonts w:eastAsiaTheme="minorEastAsia"/>
      <w:sz w:val="24"/>
      <w:szCs w:val="22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4A18A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2">
    <w:name w:val="Bullet 2"/>
    <w:rsid w:val="004A18A1"/>
    <w:pPr>
      <w:numPr>
        <w:numId w:val="15"/>
      </w:numPr>
    </w:pPr>
    <w:rPr>
      <w:rFonts w:eastAsia="Times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90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Units of Study</vt:lpstr>
    </vt:vector>
  </TitlesOfParts>
  <Company>Navy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Units of Study</dc:title>
  <dc:creator>TENCAP2</dc:creator>
  <cp:lastModifiedBy>Kathy L. Russo</cp:lastModifiedBy>
  <cp:revision>3</cp:revision>
  <cp:lastPrinted>2016-05-31T19:58:00Z</cp:lastPrinted>
  <dcterms:created xsi:type="dcterms:W3CDTF">2022-05-09T17:15:00Z</dcterms:created>
  <dcterms:modified xsi:type="dcterms:W3CDTF">2022-05-26T12:57:00Z</dcterms:modified>
</cp:coreProperties>
</file>